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bambusowe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produktu, duża wytrzymałość i niepowtarzalna estetyka - oto &lt;strong&gt;panele bambusowe&lt;/strong&gt; w skrócie. Podłoga z paneli na "click" to świetne rozwiązanie dla osób, które chcą samodzielnie i szybko ułożyć ją w swoim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bambusowa świetnie sprawdzi się jako podłoga klejona na stałe do podłoża, a także wersja pływająca. Łatwy montaż to wielka zaleta tego produktu. Jeśli chcesz zaoszczędzić na usługach fachowców, </w:t>
      </w:r>
      <w:r>
        <w:rPr>
          <w:rFonts w:ascii="calibri" w:hAnsi="calibri" w:eastAsia="calibri" w:cs="calibri"/>
          <w:sz w:val="24"/>
          <w:szCs w:val="24"/>
          <w:b/>
        </w:rPr>
        <w:t xml:space="preserve">panele bambusowe</w:t>
      </w:r>
      <w:r>
        <w:rPr>
          <w:rFonts w:ascii="calibri" w:hAnsi="calibri" w:eastAsia="calibri" w:cs="calibri"/>
          <w:sz w:val="24"/>
          <w:szCs w:val="24"/>
        </w:rPr>
        <w:t xml:space="preserve"> na "click" szybko ułożysz samemu. Nie musisz mieć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bambusowe - czy są solidne?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Szybkorosnący bambus poddawany jest wieloetapowemu procesowi przeróbki. Dzięki temu zyskuje parametry, które pozwalają określić go jako jeden z najtwardszych dostępnych na rynku materiałów na podłogę. Ponadto, jego stabilność wymiarowa pozwala na układanie w pomieszczeniach o zmiennej temperaturze i wilgotności.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 Fulmen Parkiety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bambusowe</w:t>
      </w:r>
      <w:r>
        <w:rPr>
          <w:rFonts w:ascii="calibri" w:hAnsi="calibri" w:eastAsia="calibri" w:cs="calibri"/>
          <w:sz w:val="24"/>
          <w:szCs w:val="24"/>
        </w:rPr>
        <w:t xml:space="preserve">, zachęcamy do zapoznania się z naszą ofertą dostępną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https://www.fulmen-parkiety.pl/panele-podlogowe-bambusowe-click-c-28.html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Staramy się, by dostarczane klientom produkty były wysokiej jakości, a ich cena pozostała atrakcyjna. Remont nie musi być bowiem bardzo kosztowny. Jeśli masz pytania dotyczące tego tematu, zachęcamy do skontaktowania się z biurem firmy. Wszystkie niezbędne dane kontaktowe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ulmen-parkiety.pl/panele-podlogowe-bambusowe-click-c-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2025-04-28T02:56:08+02:00</dcterms:created>
  <dcterms:modified xsi:type="dcterms:W3CDTF">2025-04-28T02:56:08+02:00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